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34B56772" w:rsidR="002028DF" w:rsidRPr="002028DF" w:rsidRDefault="00E24CB9"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GIOVEDÌ SANTO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49D9BC66" w:rsidR="002028DF" w:rsidRPr="00E24CB9" w:rsidRDefault="00E24CB9" w:rsidP="00732D56">
      <w:pPr>
        <w:keepNext/>
        <w:spacing w:after="120"/>
        <w:jc w:val="center"/>
        <w:outlineLvl w:val="0"/>
        <w:rPr>
          <w:rFonts w:ascii="Arial" w:eastAsia="Calibri" w:hAnsi="Arial" w:cs="Arial"/>
          <w:b/>
          <w:bCs/>
          <w:i/>
          <w:kern w:val="32"/>
          <w:szCs w:val="24"/>
          <w:lang w:eastAsia="en-US"/>
        </w:rPr>
      </w:pPr>
      <w:r w:rsidRPr="00E24CB9">
        <w:rPr>
          <w:rFonts w:ascii="Arial" w:eastAsia="Calibri" w:hAnsi="Arial" w:cs="Arial"/>
          <w:b/>
          <w:bCs/>
          <w:kern w:val="32"/>
          <w:sz w:val="28"/>
          <w:szCs w:val="28"/>
          <w:lang w:eastAsia="en-US"/>
        </w:rPr>
        <w:t>Perché anche voi facciate come io ho fatto a voi</w:t>
      </w:r>
    </w:p>
    <w:p w14:paraId="793F5103" w14:textId="2827A6DA" w:rsidR="0037785E" w:rsidRPr="007F67B4" w:rsidRDefault="0037785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ha rivelato ai suoi discepoli che </w:t>
      </w:r>
      <w:r w:rsidR="000F0332">
        <w:rPr>
          <w:rFonts w:ascii="Arial" w:eastAsia="Calibri" w:hAnsi="Arial" w:cs="Arial"/>
          <w:iCs/>
          <w:szCs w:val="22"/>
          <w:lang w:eastAsia="en-US"/>
        </w:rPr>
        <w:t xml:space="preserve">Lui </w:t>
      </w:r>
      <w:r>
        <w:rPr>
          <w:rFonts w:ascii="Arial" w:eastAsia="Calibri" w:hAnsi="Arial" w:cs="Arial"/>
          <w:iCs/>
          <w:szCs w:val="22"/>
          <w:lang w:eastAsia="en-US"/>
        </w:rPr>
        <w:t xml:space="preserve">non è venuto per essere servito. È venuto invece per servire e dare la vita in riscatto per tutti. Così nel Vangelo secondo Matteo: </w:t>
      </w:r>
      <w:r w:rsidRPr="0037785E">
        <w:rPr>
          <w:rFonts w:ascii="Arial" w:eastAsia="Calibri" w:hAnsi="Arial" w:cs="Arial"/>
          <w:i/>
          <w:szCs w:val="22"/>
          <w:lang w:eastAsia="en-US"/>
        </w:rPr>
        <w:t>“</w:t>
      </w:r>
      <w:r w:rsidR="007F67B4" w:rsidRPr="0037785E">
        <w:rPr>
          <w:rFonts w:ascii="Arial" w:eastAsia="Calibri" w:hAnsi="Arial" w:cs="Arial"/>
          <w:i/>
          <w:szCs w:val="22"/>
          <w:lang w:eastAsia="en-US"/>
        </w:rPr>
        <w:t>Allora</w:t>
      </w:r>
      <w:r w:rsidRPr="0037785E">
        <w:rPr>
          <w:rFonts w:ascii="Arial" w:eastAsia="Calibri" w:hAnsi="Arial" w:cs="Arial"/>
          <w:i/>
          <w:szCs w:val="22"/>
          <w:lang w:eastAsia="en-US"/>
        </w:rPr>
        <w:t xml:space="preserve"> gli si avvicinò la madre dei figli di Zebedeo con i suoi figli e si prostrò per chiedergli qualcosa. </w:t>
      </w:r>
      <w:r w:rsidR="007F67B4" w:rsidRPr="0037785E">
        <w:rPr>
          <w:rFonts w:ascii="Arial" w:eastAsia="Calibri" w:hAnsi="Arial" w:cs="Arial"/>
          <w:i/>
          <w:szCs w:val="22"/>
          <w:lang w:eastAsia="en-US"/>
        </w:rPr>
        <w:t>Egli</w:t>
      </w:r>
      <w:r w:rsidRPr="0037785E">
        <w:rPr>
          <w:rFonts w:ascii="Arial" w:eastAsia="Calibri" w:hAnsi="Arial" w:cs="Arial"/>
          <w:i/>
          <w:szCs w:val="22"/>
          <w:lang w:eastAsia="en-US"/>
        </w:rPr>
        <w:t xml:space="preserve"> le disse: «Che cosa vuoi?». Gli rispose: «Di’ che questi miei due figli siedano uno alla tua destra e uno alla tua sinistra nel tuo regno». </w:t>
      </w:r>
      <w:r w:rsidR="007F67B4" w:rsidRPr="0037785E">
        <w:rPr>
          <w:rFonts w:ascii="Arial" w:eastAsia="Calibri" w:hAnsi="Arial" w:cs="Arial"/>
          <w:i/>
          <w:szCs w:val="22"/>
          <w:lang w:eastAsia="en-US"/>
        </w:rPr>
        <w:t>Rispose</w:t>
      </w:r>
      <w:r w:rsidRPr="0037785E">
        <w:rPr>
          <w:rFonts w:ascii="Arial" w:eastAsia="Calibri" w:hAnsi="Arial" w:cs="Arial"/>
          <w:i/>
          <w:szCs w:val="22"/>
          <w:lang w:eastAsia="en-US"/>
        </w:rPr>
        <w:t xml:space="preserve"> Gesù: «Voi non sapete quello che chiedete. Potete bere il calice che io sto per bere?». Gli dicono: «Lo possiamo». </w:t>
      </w:r>
      <w:r w:rsidR="007F67B4" w:rsidRPr="0037785E">
        <w:rPr>
          <w:rFonts w:ascii="Arial" w:eastAsia="Calibri" w:hAnsi="Arial" w:cs="Arial"/>
          <w:i/>
          <w:szCs w:val="22"/>
          <w:lang w:eastAsia="en-US"/>
        </w:rPr>
        <w:t>Ed</w:t>
      </w:r>
      <w:r w:rsidRPr="0037785E">
        <w:rPr>
          <w:rFonts w:ascii="Arial" w:eastAsia="Calibri" w:hAnsi="Arial" w:cs="Arial"/>
          <w:i/>
          <w:szCs w:val="22"/>
          <w:lang w:eastAsia="en-US"/>
        </w:rPr>
        <w:t xml:space="preserve"> egli disse loro: «Il mio calice, lo berrete; però sedere alla mia destra e alla mia sinistra non sta a me concederlo: è per coloro per i quali il Padre mio lo ha preparato».</w:t>
      </w:r>
      <w:r w:rsidRPr="0037785E">
        <w:rPr>
          <w:rFonts w:ascii="Arial" w:eastAsia="Calibri" w:hAnsi="Arial" w:cs="Arial"/>
          <w:i/>
          <w:szCs w:val="22"/>
          <w:lang w:eastAsia="en-US"/>
        </w:rPr>
        <w:t xml:space="preserve"> </w:t>
      </w:r>
      <w:r w:rsidR="007F67B4" w:rsidRPr="0037785E">
        <w:rPr>
          <w:rFonts w:ascii="Arial" w:eastAsia="Calibri" w:hAnsi="Arial" w:cs="Arial"/>
          <w:i/>
          <w:szCs w:val="22"/>
          <w:lang w:eastAsia="en-US"/>
        </w:rPr>
        <w:t>Gli</w:t>
      </w:r>
      <w:r w:rsidRPr="0037785E">
        <w:rPr>
          <w:rFonts w:ascii="Arial" w:eastAsia="Calibri" w:hAnsi="Arial" w:cs="Arial"/>
          <w:i/>
          <w:szCs w:val="22"/>
          <w:lang w:eastAsia="en-US"/>
        </w:rPr>
        <w:t xml:space="preserve"> altri dieci, avendo sentito, si sdegnarono con i due fratelli. </w:t>
      </w:r>
      <w:r w:rsidR="007F67B4" w:rsidRPr="0037785E">
        <w:rPr>
          <w:rFonts w:ascii="Arial" w:eastAsia="Calibri" w:hAnsi="Arial" w:cs="Arial"/>
          <w:i/>
          <w:szCs w:val="22"/>
          <w:lang w:eastAsia="en-US"/>
        </w:rPr>
        <w:t>Ma</w:t>
      </w:r>
      <w:r w:rsidRPr="0037785E">
        <w:rPr>
          <w:rFonts w:ascii="Arial" w:eastAsia="Calibri" w:hAnsi="Arial" w:cs="Arial"/>
          <w:i/>
          <w:szCs w:val="22"/>
          <w:lang w:eastAsia="en-US"/>
        </w:rPr>
        <w:t xml:space="preserve"> Gesù li chiamò a sé e disse: «Voi sapete che i governanti delle nazioni dóminano su di esse e i capi le opprimono. </w:t>
      </w:r>
      <w:r w:rsidR="007F67B4" w:rsidRPr="0037785E">
        <w:rPr>
          <w:rFonts w:ascii="Arial" w:eastAsia="Calibri" w:hAnsi="Arial" w:cs="Arial"/>
          <w:i/>
          <w:szCs w:val="22"/>
          <w:lang w:eastAsia="en-US"/>
        </w:rPr>
        <w:t>Tra</w:t>
      </w:r>
      <w:r w:rsidRPr="0037785E">
        <w:rPr>
          <w:rFonts w:ascii="Arial" w:eastAsia="Calibri" w:hAnsi="Arial" w:cs="Arial"/>
          <w:i/>
          <w:szCs w:val="22"/>
          <w:lang w:eastAsia="en-US"/>
        </w:rPr>
        <w:t xml:space="preserve"> voi non sarà così; ma chi vuole diventare grande tra voi, sarà vostro servitore </w:t>
      </w:r>
      <w:r w:rsidR="007F67B4" w:rsidRPr="0037785E">
        <w:rPr>
          <w:rFonts w:ascii="Arial" w:eastAsia="Calibri" w:hAnsi="Arial" w:cs="Arial"/>
          <w:i/>
          <w:szCs w:val="22"/>
          <w:lang w:eastAsia="en-US"/>
        </w:rPr>
        <w:t>e</w:t>
      </w:r>
      <w:r w:rsidRPr="0037785E">
        <w:rPr>
          <w:rFonts w:ascii="Arial" w:eastAsia="Calibri" w:hAnsi="Arial" w:cs="Arial"/>
          <w:i/>
          <w:szCs w:val="22"/>
          <w:lang w:eastAsia="en-US"/>
        </w:rPr>
        <w:t xml:space="preserve"> chi vuole essere il primo tra voi, sarà vostro schiavo. </w:t>
      </w:r>
      <w:r w:rsidR="007F67B4" w:rsidRPr="0037785E">
        <w:rPr>
          <w:rFonts w:ascii="Arial" w:eastAsia="Calibri" w:hAnsi="Arial" w:cs="Arial"/>
          <w:i/>
          <w:szCs w:val="22"/>
          <w:lang w:eastAsia="en-US"/>
        </w:rPr>
        <w:t>Come</w:t>
      </w:r>
      <w:r w:rsidRPr="0037785E">
        <w:rPr>
          <w:rFonts w:ascii="Arial" w:eastAsia="Calibri" w:hAnsi="Arial" w:cs="Arial"/>
          <w:i/>
          <w:szCs w:val="22"/>
          <w:lang w:eastAsia="en-US"/>
        </w:rPr>
        <w:t xml:space="preserve"> il Figlio dell’uomo, che non è venuto per farsi servire, ma per servire e dare la propria vita in riscatto per molti»</w:t>
      </w:r>
      <w:r w:rsidRPr="0037785E">
        <w:rPr>
          <w:rFonts w:ascii="Arial" w:eastAsia="Calibri" w:hAnsi="Arial" w:cs="Arial"/>
          <w:i/>
          <w:szCs w:val="22"/>
          <w:lang w:eastAsia="en-US"/>
        </w:rPr>
        <w:t xml:space="preserve"> (Mt 20,20.28). </w:t>
      </w:r>
      <w:r w:rsidR="007F67B4">
        <w:rPr>
          <w:rFonts w:ascii="Arial" w:eastAsia="Calibri" w:hAnsi="Arial" w:cs="Arial"/>
          <w:i/>
          <w:szCs w:val="22"/>
          <w:lang w:eastAsia="en-US"/>
        </w:rPr>
        <w:t xml:space="preserve"> </w:t>
      </w:r>
      <w:r w:rsidR="007F67B4">
        <w:rPr>
          <w:rFonts w:ascii="Arial" w:eastAsia="Calibri" w:hAnsi="Arial" w:cs="Arial"/>
          <w:iCs/>
          <w:szCs w:val="22"/>
          <w:lang w:eastAsia="en-US"/>
        </w:rPr>
        <w:t xml:space="preserve">Così nel Vangelo secondo Luca: </w:t>
      </w:r>
      <w:r w:rsidR="007F67B4" w:rsidRPr="007F67B4">
        <w:rPr>
          <w:rFonts w:ascii="Arial" w:eastAsia="Calibri" w:hAnsi="Arial" w:cs="Arial"/>
          <w:i/>
          <w:szCs w:val="22"/>
          <w:lang w:eastAsia="en-US"/>
        </w:rPr>
        <w:t>“E</w:t>
      </w:r>
      <w:r w:rsidR="007F67B4" w:rsidRPr="007F67B4">
        <w:rPr>
          <w:rFonts w:ascii="Arial" w:eastAsia="Calibri" w:hAnsi="Arial" w:cs="Arial"/>
          <w:i/>
          <w:szCs w:val="22"/>
          <w:lang w:eastAsia="en-US"/>
        </w:rPr>
        <w:t xml:space="preserve"> nacque tra loro anche una discussione: chi di loro fosse da considerare più grande. </w:t>
      </w:r>
      <w:r w:rsidR="007F67B4" w:rsidRPr="007F67B4">
        <w:rPr>
          <w:rFonts w:ascii="Arial" w:eastAsia="Calibri" w:hAnsi="Arial" w:cs="Arial"/>
          <w:i/>
          <w:szCs w:val="22"/>
          <w:lang w:eastAsia="en-US"/>
        </w:rPr>
        <w:t>Egli</w:t>
      </w:r>
      <w:r w:rsidR="007F67B4" w:rsidRPr="007F67B4">
        <w:rPr>
          <w:rFonts w:ascii="Arial" w:eastAsia="Calibri" w:hAnsi="Arial" w:cs="Arial"/>
          <w:i/>
          <w:szCs w:val="22"/>
          <w:lang w:eastAsia="en-US"/>
        </w:rPr>
        <w:t xml:space="preserve"> disse: «I re delle nazioni le governano, e coloro che hanno potere su di esse sono chiamati benefattori. </w:t>
      </w:r>
      <w:r w:rsidR="007F67B4" w:rsidRPr="007F67B4">
        <w:rPr>
          <w:rFonts w:ascii="Arial" w:eastAsia="Calibri" w:hAnsi="Arial" w:cs="Arial"/>
          <w:i/>
          <w:szCs w:val="22"/>
          <w:lang w:eastAsia="en-US"/>
        </w:rPr>
        <w:t>Voi</w:t>
      </w:r>
      <w:r w:rsidR="007F67B4" w:rsidRPr="007F67B4">
        <w:rPr>
          <w:rFonts w:ascii="Arial" w:eastAsia="Calibri" w:hAnsi="Arial" w:cs="Arial"/>
          <w:i/>
          <w:szCs w:val="22"/>
          <w:lang w:eastAsia="en-US"/>
        </w:rPr>
        <w:t xml:space="preserve"> però non fate così; ma chi tra voi è più grande diventi come il più giovane, e chi governa come colui che serve. </w:t>
      </w:r>
      <w:r w:rsidR="007F67B4" w:rsidRPr="007F67B4">
        <w:rPr>
          <w:rFonts w:ascii="Arial" w:eastAsia="Calibri" w:hAnsi="Arial" w:cs="Arial"/>
          <w:i/>
          <w:szCs w:val="22"/>
          <w:lang w:eastAsia="en-US"/>
        </w:rPr>
        <w:t>Infatti</w:t>
      </w:r>
      <w:r w:rsidR="007F67B4" w:rsidRPr="007F67B4">
        <w:rPr>
          <w:rFonts w:ascii="Arial" w:eastAsia="Calibri" w:hAnsi="Arial" w:cs="Arial"/>
          <w:i/>
          <w:szCs w:val="22"/>
          <w:lang w:eastAsia="en-US"/>
        </w:rPr>
        <w:t xml:space="preserve"> chi è più grande, chi sta a tavola o chi serve? Non è forse colui che sta a tavola? Eppure io sto in mezzo a voi come colui che serve</w:t>
      </w:r>
      <w:r w:rsidR="007F67B4" w:rsidRPr="007F67B4">
        <w:rPr>
          <w:rFonts w:ascii="Arial" w:eastAsia="Calibri" w:hAnsi="Arial" w:cs="Arial"/>
          <w:i/>
          <w:szCs w:val="22"/>
          <w:lang w:eastAsia="en-US"/>
        </w:rPr>
        <w:t xml:space="preserve"> (Mt 22,24-17). </w:t>
      </w:r>
      <w:r w:rsidR="007F67B4">
        <w:rPr>
          <w:rFonts w:ascii="Arial" w:eastAsia="Calibri" w:hAnsi="Arial" w:cs="Arial"/>
          <w:iCs/>
          <w:szCs w:val="22"/>
          <w:lang w:eastAsia="en-US"/>
        </w:rPr>
        <w:t xml:space="preserve">In Gesù ogni Parola che Lui dice sempre diviene vita. Nel Cenacolo Lui mostra ai suoi discepoli come si serve. Perché lo mostra ai suoi discepoli e non invece in qualche casa di Gerusalemme, in qualche carcere o in altro luogo di sofferenza e di dolore? Lava i piedi ai suoi discepoli e dona loro il suo esempio come comandamento. Questo significa che solo se i discepoli </w:t>
      </w:r>
      <w:r w:rsidR="000F0332">
        <w:rPr>
          <w:rFonts w:ascii="Arial" w:eastAsia="Calibri" w:hAnsi="Arial" w:cs="Arial"/>
          <w:iCs/>
          <w:szCs w:val="22"/>
          <w:lang w:eastAsia="en-US"/>
        </w:rPr>
        <w:t>a</w:t>
      </w:r>
      <w:r w:rsidR="007F67B4">
        <w:rPr>
          <w:rFonts w:ascii="Arial" w:eastAsia="Calibri" w:hAnsi="Arial" w:cs="Arial"/>
          <w:iCs/>
          <w:szCs w:val="22"/>
          <w:lang w:eastAsia="en-US"/>
        </w:rPr>
        <w:t>i lavano i piedi gli uni gli altri, solo se si serviranno come Gesù ha servito loro, potranno compiere la missione loro affidata. Se gli apostoli si ignorano gli uni gli altri, mancherà loro la forza che viene dalla comunione e cresce nel servizio vicendevole. Ogni Apostolo deve servire l’altro Apostolo. Ogni Presbitero l’altro Presbitero, ogni discepolo l’altro discepolo. È questo il comandamento nuovo dell’amore e questo comandamento obbliga tutti: dal papa fino all’ultima battezzato appena nato. Disobbedire a questo comandamento è chiudere le porte della fede a</w:t>
      </w:r>
      <w:r w:rsidR="000F0332">
        <w:rPr>
          <w:rFonts w:ascii="Arial" w:eastAsia="Calibri" w:hAnsi="Arial" w:cs="Arial"/>
          <w:iCs/>
          <w:szCs w:val="22"/>
          <w:lang w:eastAsia="en-US"/>
        </w:rPr>
        <w:t>l</w:t>
      </w:r>
      <w:r w:rsidR="007F67B4">
        <w:rPr>
          <w:rFonts w:ascii="Arial" w:eastAsia="Calibri" w:hAnsi="Arial" w:cs="Arial"/>
          <w:iCs/>
          <w:szCs w:val="22"/>
          <w:lang w:eastAsia="en-US"/>
        </w:rPr>
        <w:t xml:space="preserve"> mondo intero.</w:t>
      </w:r>
      <w:r w:rsidR="00D060EC">
        <w:rPr>
          <w:rFonts w:ascii="Arial" w:eastAsia="Calibri" w:hAnsi="Arial" w:cs="Arial"/>
          <w:iCs/>
          <w:szCs w:val="22"/>
          <w:lang w:eastAsia="en-US"/>
        </w:rPr>
        <w:t xml:space="preserve"> Senza questo comandamento nessuno ci riconoscerà come discepoli del Signore. Ci potranno vedere anche come papi, come vescovi, come presbiteri, come diaconi, come battezzati, come cresimati, ma non come discepoli del Signore. La Parola di Gesù è verità eterna. </w:t>
      </w:r>
    </w:p>
    <w:p w14:paraId="185CC4E6" w14:textId="152F8045" w:rsidR="00E24CB9" w:rsidRDefault="00E24CB9" w:rsidP="00E24CB9">
      <w:pPr>
        <w:spacing w:after="120"/>
        <w:jc w:val="both"/>
        <w:rPr>
          <w:rFonts w:ascii="Arial" w:eastAsia="Calibri" w:hAnsi="Arial" w:cs="Arial"/>
          <w:i/>
          <w:szCs w:val="22"/>
          <w:lang w:eastAsia="en-US"/>
        </w:rPr>
      </w:pPr>
      <w:r w:rsidRPr="00E24CB9">
        <w:rPr>
          <w:rFonts w:ascii="Arial" w:eastAsia="Calibri" w:hAnsi="Arial" w:cs="Arial"/>
          <w:i/>
          <w:szCs w:val="22"/>
          <w:lang w:eastAsia="en-US"/>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Pr>
          <w:rFonts w:ascii="Arial" w:eastAsia="Calibri" w:hAnsi="Arial" w:cs="Arial"/>
          <w:i/>
          <w:szCs w:val="22"/>
          <w:lang w:eastAsia="en-US"/>
        </w:rPr>
        <w:t xml:space="preserve"> </w:t>
      </w:r>
      <w:r w:rsidRPr="00E24CB9">
        <w:rPr>
          <w:rFonts w:ascii="Arial" w:eastAsia="Calibri" w:hAnsi="Arial" w:cs="Arial"/>
          <w:i/>
          <w:szCs w:val="22"/>
          <w:lang w:eastAsia="en-US"/>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w:t>
      </w:r>
      <w:bookmarkStart w:id="0" w:name="_Hlk193901222"/>
      <w:r w:rsidRPr="00E24CB9">
        <w:rPr>
          <w:rFonts w:ascii="Arial" w:eastAsia="Calibri" w:hAnsi="Arial" w:cs="Arial"/>
          <w:i/>
          <w:szCs w:val="22"/>
          <w:lang w:eastAsia="en-US"/>
        </w:rPr>
        <w:t>perché anche voi facciate come io ho fatto a voi</w:t>
      </w:r>
      <w:bookmarkEnd w:id="0"/>
      <w:r w:rsidRPr="00E24CB9">
        <w:rPr>
          <w:rFonts w:ascii="Arial" w:eastAsia="Calibri" w:hAnsi="Arial" w:cs="Arial"/>
          <w:i/>
          <w:szCs w:val="22"/>
          <w:lang w:eastAsia="en-US"/>
        </w:rPr>
        <w:t xml:space="preserve">. </w:t>
      </w:r>
    </w:p>
    <w:p w14:paraId="204BF6EB" w14:textId="2CF275E4" w:rsidR="0009000E" w:rsidRDefault="00D060EC" w:rsidP="00E24CB9">
      <w:pPr>
        <w:spacing w:after="120"/>
        <w:jc w:val="both"/>
        <w:rPr>
          <w:rFonts w:ascii="Arial" w:eastAsia="Calibri" w:hAnsi="Arial" w:cs="Arial"/>
          <w:iCs/>
          <w:szCs w:val="22"/>
          <w:lang w:eastAsia="en-US"/>
        </w:rPr>
      </w:pPr>
      <w:r>
        <w:rPr>
          <w:rFonts w:ascii="Arial" w:eastAsia="Calibri" w:hAnsi="Arial" w:cs="Arial"/>
          <w:iCs/>
          <w:szCs w:val="22"/>
          <w:lang w:eastAsia="en-US"/>
        </w:rPr>
        <w:t xml:space="preserve">In ordine al servizio operato da Cristo nel Cenacolo, urge mettere in luce la verità di chi è colui che serve o che lava i piedi: è il Verbo Eterno per mezzo del quale è stato fatto tutto ciò che esiste. È il Figlio Unigenito del Padre che si è fatto carne ed è venuto ad abitare in mezzo a noi pieno di grazia e di verità. È il solo che è nel seno del Padre, è il solo che conosce il Padre ed è il solo che lo può rivelare. Ora il Figlio di Dio, il Signore, il Creatore dell’uomo, Gesù si piega dinanzi ai suoi discepoli come il più umile dei servi dinanzi al suo padrone. Noi invece siamo fratelli in Cristo gli uni degli altri e servire i fratelli, lavando loro i piedi, è amore del fratello verso l’altro fratello. Questa differenza va fatta. Questa differenza ci rivela la grandissima umiltà di Gesù. Il Creatore si fa servo della creatura e compie l’umile servizio del lavare loro i piedi. Il Signore si fa servo. Dovremmo imparare </w:t>
      </w:r>
      <w:r w:rsidR="0009000E">
        <w:rPr>
          <w:rFonts w:ascii="Arial" w:eastAsia="Calibri" w:hAnsi="Arial" w:cs="Arial"/>
          <w:iCs/>
          <w:szCs w:val="22"/>
          <w:lang w:eastAsia="en-US"/>
        </w:rPr>
        <w:t xml:space="preserve">da questo esempio che ci ha lasciato il Verbo incarnato. </w:t>
      </w:r>
      <w:r>
        <w:rPr>
          <w:rFonts w:ascii="Arial" w:eastAsia="Calibri" w:hAnsi="Arial" w:cs="Arial"/>
          <w:iCs/>
          <w:szCs w:val="22"/>
          <w:lang w:eastAsia="en-US"/>
        </w:rPr>
        <w:t xml:space="preserve"> </w:t>
      </w:r>
      <w:r w:rsidR="0009000E">
        <w:rPr>
          <w:rFonts w:ascii="Arial" w:eastAsia="Calibri" w:hAnsi="Arial" w:cs="Arial"/>
          <w:iCs/>
          <w:szCs w:val="22"/>
          <w:lang w:eastAsia="en-US"/>
        </w:rPr>
        <w:t xml:space="preserve">Sulla carità del cristiano ecco quanto abbiamo precedentemente scritto: </w:t>
      </w:r>
    </w:p>
    <w:p w14:paraId="286FBBAF" w14:textId="3238B159"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lastRenderedPageBreak/>
        <w:t>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1547ACDC" w14:textId="40A75B50" w:rsidR="0009000E" w:rsidRPr="0009000E" w:rsidRDefault="0009000E" w:rsidP="0009000E">
      <w:pPr>
        <w:spacing w:after="120"/>
        <w:jc w:val="both"/>
        <w:rPr>
          <w:rFonts w:ascii="Arial" w:eastAsia="Calibri" w:hAnsi="Arial" w:cs="Arial"/>
          <w:iCs/>
          <w:szCs w:val="22"/>
          <w:lang w:eastAsia="en-US"/>
        </w:rPr>
      </w:pPr>
      <w:r>
        <w:rPr>
          <w:rFonts w:ascii="Arial" w:eastAsia="Calibri" w:hAnsi="Arial" w:cs="Arial"/>
          <w:iCs/>
          <w:szCs w:val="22"/>
          <w:lang w:eastAsia="en-US"/>
        </w:rPr>
        <w:t xml:space="preserve">Sono questi </w:t>
      </w:r>
      <w:r w:rsidRPr="0009000E">
        <w:rPr>
          <w:rFonts w:ascii="Arial" w:eastAsia="Calibri" w:hAnsi="Arial" w:cs="Arial"/>
          <w:iCs/>
          <w:szCs w:val="22"/>
          <w:lang w:eastAsia="en-US"/>
        </w:rPr>
        <w:t xml:space="preserve">i doni con i quali siamo stati arricchiti. Tutti questi doni vanno dati obbligatoriamente agli uomini. Ama da cristiano chi dona questi doni ai suoi fratelli: </w:t>
      </w:r>
      <w:r>
        <w:rPr>
          <w:rFonts w:ascii="Arial" w:eastAsia="Calibri" w:hAnsi="Arial" w:cs="Arial"/>
          <w:iCs/>
          <w:szCs w:val="22"/>
          <w:lang w:eastAsia="en-US"/>
        </w:rPr>
        <w:t>Dono</w:t>
      </w:r>
      <w:r w:rsidRPr="0009000E">
        <w:rPr>
          <w:rFonts w:ascii="Arial" w:eastAsia="Calibri" w:hAnsi="Arial" w:cs="Arial"/>
          <w:iCs/>
          <w:szCs w:val="22"/>
          <w:lang w:eastAsia="en-US"/>
        </w:rPr>
        <w:t xml:space="preserve"> è il Padre nostro celeste, il nostro Dio e Creatore e Signore che in Cristo si dona a noi con tutta la sua divina onnipotenza di amore di salvezza e di redenzione. </w:t>
      </w:r>
      <w:r>
        <w:rPr>
          <w:rFonts w:ascii="Arial" w:eastAsia="Calibri" w:hAnsi="Arial" w:cs="Arial"/>
          <w:iCs/>
          <w:szCs w:val="22"/>
          <w:lang w:eastAsia="en-US"/>
        </w:rPr>
        <w:t>Dono</w:t>
      </w:r>
      <w:r w:rsidRPr="0009000E">
        <w:rPr>
          <w:rFonts w:ascii="Arial" w:eastAsia="Calibri" w:hAnsi="Arial" w:cs="Arial"/>
          <w:iCs/>
          <w:szCs w:val="22"/>
          <w:lang w:eastAsia="en-US"/>
        </w:rPr>
        <w:t xml:space="preserve"> è il Figlio suo come nostro Redentore, Salvatore, Grazia, Verità, Luce, Vita Eterna, Espiazione, Giustizia, Risurrezione. </w:t>
      </w:r>
      <w:r>
        <w:rPr>
          <w:rFonts w:ascii="Arial" w:eastAsia="Calibri" w:hAnsi="Arial" w:cs="Arial"/>
          <w:iCs/>
          <w:szCs w:val="22"/>
          <w:lang w:eastAsia="en-US"/>
        </w:rPr>
        <w:t>Dono</w:t>
      </w:r>
      <w:r w:rsidRPr="0009000E">
        <w:rPr>
          <w:rFonts w:ascii="Arial" w:eastAsia="Calibri" w:hAnsi="Arial" w:cs="Arial"/>
          <w:iCs/>
          <w:szCs w:val="22"/>
          <w:lang w:eastAsia="en-US"/>
        </w:rPr>
        <w:t xml:space="preserve"> è lo Spirito Santo che deve formare tutto Cristo nel nostro corpo, nella nostra anima, nel nostro Spirito. </w:t>
      </w:r>
      <w:r>
        <w:rPr>
          <w:rFonts w:ascii="Arial" w:eastAsia="Calibri" w:hAnsi="Arial" w:cs="Arial"/>
          <w:iCs/>
          <w:szCs w:val="22"/>
          <w:lang w:eastAsia="en-US"/>
        </w:rPr>
        <w:t>Dono</w:t>
      </w:r>
      <w:r w:rsidRPr="0009000E">
        <w:rPr>
          <w:rFonts w:ascii="Arial" w:eastAsia="Calibri" w:hAnsi="Arial" w:cs="Arial"/>
          <w:iCs/>
          <w:szCs w:val="22"/>
          <w:lang w:eastAsia="en-US"/>
        </w:rPr>
        <w:t xml:space="preserve"> è la Vergine Maria, la Madre di Dio, come nostra vera Madre.  </w:t>
      </w:r>
      <w:r>
        <w:rPr>
          <w:rFonts w:ascii="Arial" w:eastAsia="Calibri" w:hAnsi="Arial" w:cs="Arial"/>
          <w:iCs/>
          <w:szCs w:val="22"/>
          <w:lang w:eastAsia="en-US"/>
        </w:rPr>
        <w:t>Dono</w:t>
      </w:r>
      <w:r w:rsidRPr="0009000E">
        <w:rPr>
          <w:rFonts w:ascii="Arial" w:eastAsia="Calibri" w:hAnsi="Arial" w:cs="Arial"/>
          <w:iCs/>
          <w:szCs w:val="22"/>
          <w:lang w:eastAsia="en-US"/>
        </w:rPr>
        <w:t xml:space="preserve"> è la Chiesa, corpo di Cristo, come sacramento della luce e della grazia di Cristo Gesù a sevizio del mondo intero. </w:t>
      </w:r>
      <w:r>
        <w:rPr>
          <w:rFonts w:ascii="Arial" w:eastAsia="Calibri" w:hAnsi="Arial" w:cs="Arial"/>
          <w:iCs/>
          <w:szCs w:val="22"/>
          <w:lang w:eastAsia="en-US"/>
        </w:rPr>
        <w:t>Dono</w:t>
      </w:r>
      <w:r w:rsidRPr="0009000E">
        <w:rPr>
          <w:rFonts w:ascii="Arial" w:eastAsia="Calibri" w:hAnsi="Arial" w:cs="Arial"/>
          <w:iCs/>
          <w:szCs w:val="22"/>
          <w:lang w:eastAsia="en-US"/>
        </w:rPr>
        <w:t xml:space="preserve"> è l’eredità eterna a quanti hanno realizzato Cristo Gesù nel loro corpo, anima, spirito. DONI preziosi e grandissimi sono tutti i sacramenti della Chiesa; il Vangelo della vita e della salvezza</w:t>
      </w:r>
      <w:r>
        <w:rPr>
          <w:rFonts w:ascii="Arial" w:eastAsia="Calibri" w:hAnsi="Arial" w:cs="Arial"/>
          <w:iCs/>
          <w:szCs w:val="22"/>
          <w:lang w:eastAsia="en-US"/>
        </w:rPr>
        <w:t>. Dono</w:t>
      </w:r>
      <w:r w:rsidRPr="0009000E">
        <w:rPr>
          <w:rFonts w:ascii="Arial" w:eastAsia="Calibri" w:hAnsi="Arial" w:cs="Arial"/>
          <w:iCs/>
          <w:szCs w:val="22"/>
          <w:lang w:eastAsia="en-US"/>
        </w:rPr>
        <w:t xml:space="preserve"> </w:t>
      </w:r>
      <w:r>
        <w:rPr>
          <w:rFonts w:ascii="Arial" w:eastAsia="Calibri" w:hAnsi="Arial" w:cs="Arial"/>
          <w:iCs/>
          <w:szCs w:val="22"/>
          <w:lang w:eastAsia="en-US"/>
        </w:rPr>
        <w:t>d</w:t>
      </w:r>
      <w:r w:rsidRPr="0009000E">
        <w:rPr>
          <w:rFonts w:ascii="Arial" w:eastAsia="Calibri" w:hAnsi="Arial" w:cs="Arial"/>
          <w:iCs/>
          <w:szCs w:val="22"/>
          <w:lang w:eastAsia="en-US"/>
        </w:rPr>
        <w:t>i Dio sono gli Apostoli di Cristo, i Profeti, i Maestri e Dottori ogni giorno consacrati all’edificazione del corpo di Cristo sulla nostra terra.</w:t>
      </w:r>
      <w:r w:rsidRPr="0009000E">
        <w:rPr>
          <w:rFonts w:ascii="Arial" w:eastAsia="Calibri" w:hAnsi="Arial" w:cs="Arial"/>
          <w:iCs/>
          <w:szCs w:val="22"/>
          <w:lang w:eastAsia="en-US"/>
        </w:rPr>
        <w:t xml:space="preserve"> </w:t>
      </w:r>
      <w:r>
        <w:rPr>
          <w:rFonts w:ascii="Arial" w:eastAsia="Calibri" w:hAnsi="Arial" w:cs="Arial"/>
          <w:iCs/>
          <w:szCs w:val="22"/>
          <w:lang w:eastAsia="en-US"/>
        </w:rPr>
        <w:t>Dono</w:t>
      </w:r>
      <w:r w:rsidRPr="0009000E">
        <w:rPr>
          <w:rFonts w:ascii="Arial" w:eastAsia="Calibri" w:hAnsi="Arial" w:cs="Arial"/>
          <w:iCs/>
          <w:szCs w:val="22"/>
          <w:lang w:eastAsia="en-US"/>
        </w:rPr>
        <w:t xml:space="preserve"> sono tutti i carismi della Spirito Santo da mettere a servizio dell’unico corpo di Cristo che è la Chiesa.</w:t>
      </w:r>
      <w:r w:rsidRPr="0009000E">
        <w:rPr>
          <w:rFonts w:ascii="Arial" w:eastAsia="Calibri" w:hAnsi="Arial" w:cs="Arial"/>
          <w:iCs/>
          <w:szCs w:val="22"/>
          <w:lang w:eastAsia="en-US"/>
        </w:rPr>
        <w:t xml:space="preserve"> </w:t>
      </w:r>
      <w:r>
        <w:rPr>
          <w:rFonts w:ascii="Arial" w:eastAsia="Calibri" w:hAnsi="Arial" w:cs="Arial"/>
          <w:iCs/>
          <w:szCs w:val="22"/>
          <w:lang w:eastAsia="en-US"/>
        </w:rPr>
        <w:t>Dono</w:t>
      </w:r>
      <w:r w:rsidRPr="0009000E">
        <w:rPr>
          <w:rFonts w:ascii="Arial" w:eastAsia="Calibri" w:hAnsi="Arial" w:cs="Arial"/>
          <w:iCs/>
          <w:szCs w:val="22"/>
          <w:lang w:eastAsia="en-US"/>
        </w:rPr>
        <w:t xml:space="preserve"> è la partecipazione di ogni battezzato nel corpo di Cristo della natura divina.</w:t>
      </w:r>
      <w:r w:rsidRPr="0009000E">
        <w:rPr>
          <w:rFonts w:ascii="Arial" w:eastAsia="Calibri" w:hAnsi="Arial" w:cs="Arial"/>
          <w:iCs/>
          <w:szCs w:val="22"/>
          <w:lang w:eastAsia="en-US"/>
        </w:rPr>
        <w:t xml:space="preserve"> </w:t>
      </w:r>
      <w:r>
        <w:rPr>
          <w:rFonts w:ascii="Arial" w:eastAsia="Calibri" w:hAnsi="Arial" w:cs="Arial"/>
          <w:iCs/>
          <w:szCs w:val="22"/>
          <w:lang w:eastAsia="en-US"/>
        </w:rPr>
        <w:t>Dono</w:t>
      </w:r>
      <w:r w:rsidRPr="0009000E">
        <w:rPr>
          <w:rFonts w:ascii="Arial" w:eastAsia="Calibri" w:hAnsi="Arial" w:cs="Arial"/>
          <w:iCs/>
          <w:szCs w:val="22"/>
          <w:lang w:eastAsia="en-US"/>
        </w:rPr>
        <w:t xml:space="preserve">  è la nostra chiamata ad essere una cosa sola in Cristo, per vivere tutta la vita di Cristo nel nostro corpo, nella nostra anima, nel nostro spirito.</w:t>
      </w:r>
      <w:r w:rsidRPr="0009000E">
        <w:rPr>
          <w:rFonts w:ascii="Arial" w:eastAsia="Calibri" w:hAnsi="Arial" w:cs="Arial"/>
          <w:iCs/>
          <w:szCs w:val="22"/>
          <w:lang w:eastAsia="en-US"/>
        </w:rPr>
        <w:t xml:space="preserve"> </w:t>
      </w:r>
      <w:r>
        <w:rPr>
          <w:rFonts w:ascii="Arial" w:eastAsia="Calibri" w:hAnsi="Arial" w:cs="Arial"/>
          <w:iCs/>
          <w:szCs w:val="22"/>
          <w:lang w:eastAsia="en-US"/>
        </w:rPr>
        <w:t>Dono</w:t>
      </w:r>
      <w:r w:rsidRPr="0009000E">
        <w:rPr>
          <w:rFonts w:ascii="Arial" w:eastAsia="Calibri" w:hAnsi="Arial" w:cs="Arial"/>
          <w:iCs/>
          <w:szCs w:val="22"/>
          <w:lang w:eastAsia="en-US"/>
        </w:rPr>
        <w:t xml:space="preserve"> per il mondo intero è il cristiano, scelto 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79BF2380" w14:textId="77777777"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09CD47CC" w14:textId="6E2F9866"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r>
        <w:rPr>
          <w:rFonts w:ascii="Arial" w:eastAsia="Calibri" w:hAnsi="Arial" w:cs="Arial"/>
          <w:iCs/>
          <w:szCs w:val="22"/>
          <w:lang w:eastAsia="en-US"/>
        </w:rPr>
        <w:t xml:space="preserve"> </w:t>
      </w:r>
      <w:r w:rsidRPr="0009000E">
        <w:rPr>
          <w:rFonts w:ascii="Arial" w:eastAsia="Calibri" w:hAnsi="Arial" w:cs="Arial"/>
          <w:iCs/>
          <w:szCs w:val="22"/>
          <w:lang w:eastAsia="en-US"/>
        </w:rPr>
        <w:t>Se uno solo di questi amori manca al cristiano, il suo amore è imperfetto. Non è amore cristiano. Anche la sua carità è imperfetta. Non è in tutto simile a quella di Gesù. Ecco le regole del vero amore cristiano:</w:t>
      </w:r>
    </w:p>
    <w:p w14:paraId="234825CB" w14:textId="32F670B3"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21DE9791" w14:textId="426D3ABC"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73695FB4" w14:textId="73732074"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Il cristiano dona lo Spirito Santo lasciandosi fare lui portatore di Lui. Come si diviene portatori di Lui? Crescendo di obbedienza in obbedienza ad ogni Parola di Gesù, mettendo a frutto ogni </w:t>
      </w:r>
      <w:r w:rsidRPr="0009000E">
        <w:rPr>
          <w:rFonts w:ascii="Arial" w:eastAsia="Calibri" w:hAnsi="Arial" w:cs="Arial"/>
          <w:iCs/>
          <w:szCs w:val="22"/>
          <w:lang w:eastAsia="en-US"/>
        </w:rPr>
        <w:lastRenderedPageBreak/>
        <w:t xml:space="preserve">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C8967EA" w14:textId="77777777"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w:t>
      </w:r>
      <w:r w:rsidRPr="0009000E">
        <w:rPr>
          <w:rFonts w:ascii="Arial" w:eastAsia="Calibri" w:hAnsi="Arial" w:cs="Arial"/>
          <w:iCs/>
          <w:szCs w:val="22"/>
          <w:lang w:eastAsia="en-US"/>
        </w:rPr>
        <w:tab/>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2E6448A9" w14:textId="22B0F109"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58444E44" w14:textId="6222A8A1"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Quello del cristiano è soprattutto </w:t>
      </w:r>
      <w:r w:rsidR="000F0332" w:rsidRPr="0009000E">
        <w:rPr>
          <w:rFonts w:ascii="Arial" w:eastAsia="Calibri" w:hAnsi="Arial" w:cs="Arial"/>
          <w:iCs/>
          <w:szCs w:val="22"/>
          <w:lang w:eastAsia="en-US"/>
        </w:rPr>
        <w:t>amore di redenzione</w:t>
      </w:r>
      <w:r w:rsidRPr="0009000E">
        <w:rPr>
          <w:rFonts w:ascii="Arial" w:eastAsia="Calibri" w:hAnsi="Arial" w:cs="Arial"/>
          <w:iCs/>
          <w:szCs w:val="22"/>
          <w:lang w:eastAsia="en-US"/>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4F7B5C7F" w14:textId="2F9AFF91"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L’</w:t>
      </w:r>
      <w:r w:rsidR="000F0332" w:rsidRPr="0009000E">
        <w:rPr>
          <w:rFonts w:ascii="Arial" w:eastAsia="Calibri" w:hAnsi="Arial" w:cs="Arial"/>
          <w:iCs/>
          <w:szCs w:val="22"/>
          <w:lang w:eastAsia="en-US"/>
        </w:rPr>
        <w:t xml:space="preserve">amore di santificazione </w:t>
      </w:r>
      <w:r w:rsidRPr="0009000E">
        <w:rPr>
          <w:rFonts w:ascii="Arial" w:eastAsia="Calibri" w:hAnsi="Arial" w:cs="Arial"/>
          <w:iCs/>
          <w:szCs w:val="22"/>
          <w:lang w:eastAsia="en-US"/>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4A984D27" w14:textId="6B889CA8"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lastRenderedPageBreak/>
        <w:t>L’</w:t>
      </w:r>
      <w:r w:rsidR="000F0332" w:rsidRPr="0009000E">
        <w:rPr>
          <w:rFonts w:ascii="Arial" w:eastAsia="Calibri" w:hAnsi="Arial" w:cs="Arial"/>
          <w:iCs/>
          <w:szCs w:val="22"/>
          <w:lang w:eastAsia="en-US"/>
        </w:rPr>
        <w:t xml:space="preserve">amore di perfetta conformazione a Cristo Gesù </w:t>
      </w:r>
      <w:r w:rsidRPr="0009000E">
        <w:rPr>
          <w:rFonts w:ascii="Arial" w:eastAsia="Calibri" w:hAnsi="Arial" w:cs="Arial"/>
          <w:iCs/>
          <w:szCs w:val="22"/>
          <w:lang w:eastAsia="en-US"/>
        </w:rPr>
        <w:t>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4FD4A2EA" w14:textId="151562EB"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L’</w:t>
      </w:r>
      <w:r w:rsidR="000F0332" w:rsidRPr="0009000E">
        <w:rPr>
          <w:rFonts w:ascii="Arial" w:eastAsia="Calibri" w:hAnsi="Arial" w:cs="Arial"/>
          <w:iCs/>
          <w:szCs w:val="22"/>
          <w:lang w:eastAsia="en-US"/>
        </w:rPr>
        <w:t xml:space="preserve">amore di conforto </w:t>
      </w:r>
      <w:r w:rsidRPr="0009000E">
        <w:rPr>
          <w:rFonts w:ascii="Arial" w:eastAsia="Calibri" w:hAnsi="Arial" w:cs="Arial"/>
          <w:iCs/>
          <w:szCs w:val="22"/>
          <w:lang w:eastAsia="en-US"/>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2B7ACB5E" w14:textId="53F878F9"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L’</w:t>
      </w:r>
      <w:r w:rsidR="000F0332" w:rsidRPr="0009000E">
        <w:rPr>
          <w:rFonts w:ascii="Arial" w:eastAsia="Calibri" w:hAnsi="Arial" w:cs="Arial"/>
          <w:iCs/>
          <w:szCs w:val="22"/>
          <w:lang w:eastAsia="en-US"/>
        </w:rPr>
        <w:t xml:space="preserve">amore di sostegno </w:t>
      </w:r>
      <w:r w:rsidRPr="0009000E">
        <w:rPr>
          <w:rFonts w:ascii="Arial" w:eastAsia="Calibri" w:hAnsi="Arial" w:cs="Arial"/>
          <w:iCs/>
          <w:szCs w:val="22"/>
          <w:lang w:eastAsia="en-US"/>
        </w:rPr>
        <w:t>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20D89F41" w14:textId="4660252B"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Mai deve mancare </w:t>
      </w:r>
      <w:r w:rsidR="000F0332" w:rsidRPr="0009000E">
        <w:rPr>
          <w:rFonts w:ascii="Arial" w:eastAsia="Calibri" w:hAnsi="Arial" w:cs="Arial"/>
          <w:iCs/>
          <w:szCs w:val="22"/>
          <w:lang w:eastAsia="en-US"/>
        </w:rPr>
        <w:t xml:space="preserve">l’amore di consolazione </w:t>
      </w:r>
      <w:r w:rsidRPr="0009000E">
        <w:rPr>
          <w:rFonts w:ascii="Arial" w:eastAsia="Calibri" w:hAnsi="Arial" w:cs="Arial"/>
          <w:iCs/>
          <w:szCs w:val="22"/>
          <w:lang w:eastAsia="en-US"/>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31624CBE" w14:textId="7395A71B"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Con </w:t>
      </w:r>
      <w:r w:rsidR="000F0332" w:rsidRPr="0009000E">
        <w:rPr>
          <w:rFonts w:ascii="Arial" w:eastAsia="Calibri" w:hAnsi="Arial" w:cs="Arial"/>
          <w:iCs/>
          <w:szCs w:val="22"/>
          <w:lang w:eastAsia="en-US"/>
        </w:rPr>
        <w:t xml:space="preserve">l’amore di ristoro </w:t>
      </w:r>
      <w:r w:rsidRPr="0009000E">
        <w:rPr>
          <w:rFonts w:ascii="Arial" w:eastAsia="Calibri" w:hAnsi="Arial" w:cs="Arial"/>
          <w:iCs/>
          <w:szCs w:val="22"/>
          <w:lang w:eastAsia="en-US"/>
        </w:rPr>
        <w:t>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2326DD7B" w14:textId="4D9010FD"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L’</w:t>
      </w:r>
      <w:r w:rsidR="000F0332" w:rsidRPr="0009000E">
        <w:rPr>
          <w:rFonts w:ascii="Arial" w:eastAsia="Calibri" w:hAnsi="Arial" w:cs="Arial"/>
          <w:iCs/>
          <w:szCs w:val="22"/>
          <w:lang w:eastAsia="en-US"/>
        </w:rPr>
        <w:t>amore del cristiano è sempre creatore di vera speranza</w:t>
      </w:r>
      <w:r w:rsidRPr="0009000E">
        <w:rPr>
          <w:rFonts w:ascii="Arial" w:eastAsia="Calibri" w:hAnsi="Arial" w:cs="Arial"/>
          <w:iCs/>
          <w:szCs w:val="22"/>
          <w:lang w:eastAsia="en-US"/>
        </w:rPr>
        <w:t>.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w:t>
      </w:r>
      <w:r w:rsidR="000F0332">
        <w:rPr>
          <w:rFonts w:ascii="Arial" w:eastAsia="Calibri" w:hAnsi="Arial" w:cs="Arial"/>
          <w:iCs/>
          <w:szCs w:val="22"/>
          <w:lang w:eastAsia="en-US"/>
        </w:rPr>
        <w:t>i</w:t>
      </w:r>
      <w:r w:rsidRPr="0009000E">
        <w:rPr>
          <w:rFonts w:ascii="Arial" w:eastAsia="Calibri" w:hAnsi="Arial" w:cs="Arial"/>
          <w:iCs/>
          <w:szCs w:val="22"/>
          <w:lang w:eastAsia="en-US"/>
        </w:rPr>
        <w:t xml:space="preserve"> la vera speranza, così da portare con lui nel regno dei cieli molte altre anime. Verso il regno dei cieli si cammina insieme.   </w:t>
      </w:r>
    </w:p>
    <w:p w14:paraId="250B83F6" w14:textId="225D0D7F"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I</w:t>
      </w:r>
      <w:r w:rsidR="000F0332" w:rsidRPr="0009000E">
        <w:rPr>
          <w:rFonts w:ascii="Arial" w:eastAsia="Calibri" w:hAnsi="Arial" w:cs="Arial"/>
          <w:iCs/>
          <w:szCs w:val="22"/>
          <w:lang w:eastAsia="en-US"/>
        </w:rPr>
        <w:t>l vero amore del cristiano sempre deve farsi preghiera</w:t>
      </w:r>
      <w:r w:rsidRPr="0009000E">
        <w:rPr>
          <w:rFonts w:ascii="Arial" w:eastAsia="Calibri" w:hAnsi="Arial" w:cs="Arial"/>
          <w:iCs/>
          <w:szCs w:val="22"/>
          <w:lang w:eastAsia="en-US"/>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45D24AC2" w14:textId="195A327B"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lastRenderedPageBreak/>
        <w:t>L’</w:t>
      </w:r>
      <w:r w:rsidR="000F0332" w:rsidRPr="0009000E">
        <w:rPr>
          <w:rFonts w:ascii="Arial" w:eastAsia="Calibri" w:hAnsi="Arial" w:cs="Arial"/>
          <w:iCs/>
          <w:szCs w:val="22"/>
          <w:lang w:eastAsia="en-US"/>
        </w:rPr>
        <w:t xml:space="preserve">amore di incoraggiamento </w:t>
      </w:r>
      <w:r w:rsidRPr="0009000E">
        <w:rPr>
          <w:rFonts w:ascii="Arial" w:eastAsia="Calibri" w:hAnsi="Arial" w:cs="Arial"/>
          <w:iCs/>
          <w:szCs w:val="22"/>
          <w:lang w:eastAsia="en-US"/>
        </w:rPr>
        <w:t>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2F8ADEE0" w14:textId="535F9BAB"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Mai deve mancare </w:t>
      </w:r>
      <w:r w:rsidR="000F0332" w:rsidRPr="0009000E">
        <w:rPr>
          <w:rFonts w:ascii="Arial" w:eastAsia="Calibri" w:hAnsi="Arial" w:cs="Arial"/>
          <w:iCs/>
          <w:szCs w:val="22"/>
          <w:lang w:eastAsia="en-US"/>
        </w:rPr>
        <w:t xml:space="preserve">l’amore di sprone </w:t>
      </w:r>
      <w:r w:rsidRPr="0009000E">
        <w:rPr>
          <w:rFonts w:ascii="Arial" w:eastAsia="Calibri" w:hAnsi="Arial" w:cs="Arial"/>
          <w:iCs/>
          <w:szCs w:val="22"/>
          <w:lang w:eastAsia="en-US"/>
        </w:rPr>
        <w:t>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7D950E83" w14:textId="529E3AF4"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L’</w:t>
      </w:r>
      <w:r w:rsidR="000F0332" w:rsidRPr="0009000E">
        <w:rPr>
          <w:rFonts w:ascii="Arial" w:eastAsia="Calibri" w:hAnsi="Arial" w:cs="Arial"/>
          <w:iCs/>
          <w:szCs w:val="22"/>
          <w:lang w:eastAsia="en-US"/>
        </w:rPr>
        <w:t xml:space="preserve">amore di compagnia </w:t>
      </w:r>
      <w:r w:rsidRPr="0009000E">
        <w:rPr>
          <w:rFonts w:ascii="Arial" w:eastAsia="Calibri" w:hAnsi="Arial" w:cs="Arial"/>
          <w:iCs/>
          <w:szCs w:val="22"/>
          <w:lang w:eastAsia="en-US"/>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5A5AC14F" w14:textId="224ECE02"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L’</w:t>
      </w:r>
      <w:r w:rsidR="000F0332" w:rsidRPr="0009000E">
        <w:rPr>
          <w:rFonts w:ascii="Arial" w:eastAsia="Calibri" w:hAnsi="Arial" w:cs="Arial"/>
          <w:iCs/>
          <w:szCs w:val="22"/>
          <w:lang w:eastAsia="en-US"/>
        </w:rPr>
        <w:t xml:space="preserve">amore di condivisione </w:t>
      </w:r>
      <w:r w:rsidRPr="0009000E">
        <w:rPr>
          <w:rFonts w:ascii="Arial" w:eastAsia="Calibri" w:hAnsi="Arial" w:cs="Arial"/>
          <w:iCs/>
          <w:szCs w:val="22"/>
          <w:lang w:eastAsia="en-US"/>
        </w:rPr>
        <w:t xml:space="preserve">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66B6C824" w14:textId="1FF31E7B"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C</w:t>
      </w:r>
      <w:r w:rsidR="000F0332" w:rsidRPr="0009000E">
        <w:rPr>
          <w:rFonts w:ascii="Arial" w:eastAsia="Calibri" w:hAnsi="Arial" w:cs="Arial"/>
          <w:iCs/>
          <w:szCs w:val="22"/>
          <w:lang w:eastAsia="en-US"/>
        </w:rPr>
        <w:t xml:space="preserve">on l’amore di assunzione </w:t>
      </w:r>
      <w:r w:rsidRPr="0009000E">
        <w:rPr>
          <w:rFonts w:ascii="Arial" w:eastAsia="Calibri" w:hAnsi="Arial" w:cs="Arial"/>
          <w:iCs/>
          <w:szCs w:val="22"/>
          <w:lang w:eastAsia="en-US"/>
        </w:rPr>
        <w:t xml:space="preserve">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0D29021F" w14:textId="1E6C86DA"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C</w:t>
      </w:r>
      <w:r w:rsidR="000F0332" w:rsidRPr="0009000E">
        <w:rPr>
          <w:rFonts w:ascii="Arial" w:eastAsia="Calibri" w:hAnsi="Arial" w:cs="Arial"/>
          <w:iCs/>
          <w:szCs w:val="22"/>
          <w:lang w:eastAsia="en-US"/>
        </w:rPr>
        <w:t xml:space="preserve">on l’amore di perfetta esemplarità evangelica </w:t>
      </w:r>
      <w:r w:rsidRPr="0009000E">
        <w:rPr>
          <w:rFonts w:ascii="Arial" w:eastAsia="Calibri" w:hAnsi="Arial" w:cs="Arial"/>
          <w:iCs/>
          <w:szCs w:val="22"/>
          <w:lang w:eastAsia="en-US"/>
        </w:rPr>
        <w:t>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9430818" w14:textId="0FE78110"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I</w:t>
      </w:r>
      <w:r w:rsidR="000F0332" w:rsidRPr="0009000E">
        <w:rPr>
          <w:rFonts w:ascii="Arial" w:eastAsia="Calibri" w:hAnsi="Arial" w:cs="Arial"/>
          <w:iCs/>
          <w:szCs w:val="22"/>
          <w:lang w:eastAsia="en-US"/>
        </w:rPr>
        <w:t xml:space="preserve">l cristiano ama i suoi fratelli in Adamo </w:t>
      </w:r>
      <w:r w:rsidRPr="0009000E">
        <w:rPr>
          <w:rFonts w:ascii="Arial" w:eastAsia="Calibri" w:hAnsi="Arial" w:cs="Arial"/>
          <w:iCs/>
          <w:szCs w:val="22"/>
          <w:lang w:eastAsia="en-US"/>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1B9A80B3" w14:textId="22854BF0" w:rsidR="0009000E" w:rsidRPr="0009000E" w:rsidRDefault="000F0332"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Anche i fratelli in Cristo vanno amati</w:t>
      </w:r>
      <w:r w:rsidR="0009000E" w:rsidRPr="0009000E">
        <w:rPr>
          <w:rFonts w:ascii="Arial" w:eastAsia="Calibri" w:hAnsi="Arial" w:cs="Arial"/>
          <w:iCs/>
          <w:szCs w:val="22"/>
          <w:lang w:eastAsia="en-US"/>
        </w:rPr>
        <w:t xml:space="preserve">.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w:t>
      </w:r>
      <w:r w:rsidR="0009000E" w:rsidRPr="0009000E">
        <w:rPr>
          <w:rFonts w:ascii="Arial" w:eastAsia="Calibri" w:hAnsi="Arial" w:cs="Arial"/>
          <w:iCs/>
          <w:szCs w:val="22"/>
          <w:lang w:eastAsia="en-US"/>
        </w:rPr>
        <w:lastRenderedPageBreak/>
        <w:t>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11480FCC" w14:textId="54673283"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 xml:space="preserve">Se il cristiano non mostra ad ogni figlio di Adamo e ad ogni membro del corpo di Cristo la sublimità della sua nuova vita, che è </w:t>
      </w:r>
      <w:r w:rsidR="000F0332" w:rsidRPr="0009000E">
        <w:rPr>
          <w:rFonts w:ascii="Arial" w:eastAsia="Calibri" w:hAnsi="Arial" w:cs="Arial"/>
          <w:iCs/>
          <w:szCs w:val="22"/>
          <w:lang w:eastAsia="en-US"/>
        </w:rPr>
        <w:t>la trasformazione del vangelo</w:t>
      </w:r>
      <w:r w:rsidRPr="0009000E">
        <w:rPr>
          <w:rFonts w:ascii="Arial" w:eastAsia="Calibri" w:hAnsi="Arial" w:cs="Arial"/>
          <w:iCs/>
          <w:szCs w:val="22"/>
          <w:lang w:eastAsia="en-US"/>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1492C480" w14:textId="77777777"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5D892F9A" w14:textId="77777777" w:rsidR="0009000E" w:rsidRP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0B07C901" w14:textId="72F3FD43" w:rsidR="0009000E" w:rsidRDefault="0009000E" w:rsidP="0009000E">
      <w:pPr>
        <w:spacing w:after="120"/>
        <w:jc w:val="both"/>
        <w:rPr>
          <w:rFonts w:ascii="Arial" w:eastAsia="Calibri" w:hAnsi="Arial" w:cs="Arial"/>
          <w:iCs/>
          <w:szCs w:val="22"/>
          <w:lang w:eastAsia="en-US"/>
        </w:rPr>
      </w:pPr>
      <w:r w:rsidRPr="0009000E">
        <w:rPr>
          <w:rFonts w:ascii="Arial" w:eastAsia="Calibri" w:hAnsi="Arial" w:cs="Arial"/>
          <w:iCs/>
          <w:szCs w:val="22"/>
          <w:lang w:eastAsia="en-US"/>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0D7223BD" w14:textId="6067554B" w:rsidR="000F0332" w:rsidRDefault="000F0332" w:rsidP="0009000E">
      <w:pPr>
        <w:spacing w:after="120"/>
        <w:jc w:val="both"/>
        <w:rPr>
          <w:rFonts w:ascii="Arial" w:eastAsia="Calibri" w:hAnsi="Arial" w:cs="Arial"/>
          <w:iCs/>
          <w:szCs w:val="22"/>
          <w:lang w:eastAsia="en-US"/>
        </w:rPr>
      </w:pPr>
      <w:r>
        <w:rPr>
          <w:rFonts w:ascii="Arial" w:eastAsia="Calibri" w:hAnsi="Arial" w:cs="Arial"/>
          <w:iCs/>
          <w:szCs w:val="22"/>
          <w:lang w:eastAsia="en-US"/>
        </w:rPr>
        <w:t xml:space="preserve">Madre di Gesù, aiutaci a imitare nell’amore l’esempio che Gesù ci ha lasciato come suo comandamento. Da questo comandamento osservata nasce la vera vita nei cuori. </w:t>
      </w:r>
    </w:p>
    <w:p w14:paraId="6E36BD7A" w14:textId="77777777" w:rsidR="000F0332" w:rsidRPr="00D060EC" w:rsidRDefault="000F0332" w:rsidP="0009000E">
      <w:pPr>
        <w:spacing w:after="120"/>
        <w:jc w:val="both"/>
        <w:rPr>
          <w:rFonts w:ascii="Arial" w:eastAsia="Calibri" w:hAnsi="Arial" w:cs="Arial"/>
          <w:iCs/>
          <w:szCs w:val="22"/>
          <w:lang w:eastAsia="en-US"/>
        </w:rPr>
      </w:pPr>
    </w:p>
    <w:sectPr w:rsidR="000F0332" w:rsidRPr="00D060EC"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00E"/>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0332"/>
    <w:rsid w:val="000F0549"/>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85E"/>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3234"/>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0E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2D"/>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68FC"/>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67B4"/>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2FBE"/>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0EC"/>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37B7"/>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4CB9"/>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4680</Words>
  <Characters>26680</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2025-03-26T07:10:00Z</dcterms:created>
  <dcterms:modified xsi:type="dcterms:W3CDTF">2025-04-03T20:55:00Z</dcterms:modified>
</cp:coreProperties>
</file>